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9CE6C" w14:textId="5AED0DD6" w:rsidR="00BD0D4B" w:rsidRDefault="00A45D20">
      <w:pPr>
        <w:pStyle w:val="Standard"/>
        <w:spacing w:after="200" w:line="276" w:lineRule="auto"/>
        <w:jc w:val="center"/>
      </w:pPr>
      <w:proofErr w:type="spellStart"/>
      <w:r>
        <w:rPr>
          <w:b/>
          <w:color w:val="0000CC"/>
          <w:sz w:val="52"/>
          <w:szCs w:val="56"/>
        </w:rPr>
        <w:t>Shottery</w:t>
      </w:r>
      <w:proofErr w:type="spellEnd"/>
      <w:r>
        <w:rPr>
          <w:b/>
          <w:color w:val="0000CC"/>
          <w:sz w:val="52"/>
          <w:szCs w:val="56"/>
        </w:rPr>
        <w:t xml:space="preserve"> St Andrew’s Primary School</w:t>
      </w:r>
    </w:p>
    <w:p w14:paraId="35B9CE6D" w14:textId="6C3F7874" w:rsidR="00BD0D4B" w:rsidRDefault="00BD0D4B">
      <w:pPr>
        <w:pStyle w:val="Standard"/>
        <w:spacing w:after="200" w:line="276" w:lineRule="auto"/>
        <w:jc w:val="center"/>
      </w:pPr>
    </w:p>
    <w:p w14:paraId="35B9CE6E" w14:textId="5338A88D" w:rsidR="00BD0D4B" w:rsidRDefault="00137171">
      <w:pPr>
        <w:pStyle w:val="Standard"/>
        <w:spacing w:after="200" w:line="276" w:lineRule="auto"/>
      </w:pPr>
      <w:r>
        <w:rPr>
          <w:noProof/>
        </w:rPr>
        <w:drawing>
          <wp:anchor distT="0" distB="0" distL="114300" distR="114300" simplePos="0" relativeHeight="251658240" behindDoc="0" locked="0" layoutInCell="1" allowOverlap="1" wp14:anchorId="09A383DB" wp14:editId="3EF5D4B4">
            <wp:simplePos x="0" y="0"/>
            <wp:positionH relativeFrom="column">
              <wp:posOffset>1637982</wp:posOffset>
            </wp:positionH>
            <wp:positionV relativeFrom="paragraph">
              <wp:posOffset>95885</wp:posOffset>
            </wp:positionV>
            <wp:extent cx="2731654" cy="2686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r logo.png"/>
                    <pic:cNvPicPr/>
                  </pic:nvPicPr>
                  <pic:blipFill>
                    <a:blip r:embed="rId10">
                      <a:extLst>
                        <a:ext uri="{28A0092B-C50C-407E-A947-70E740481C1C}">
                          <a14:useLocalDpi xmlns:a14="http://schemas.microsoft.com/office/drawing/2010/main" val="0"/>
                        </a:ext>
                      </a:extLst>
                    </a:blip>
                    <a:stretch>
                      <a:fillRect/>
                    </a:stretch>
                  </pic:blipFill>
                  <pic:spPr>
                    <a:xfrm>
                      <a:off x="0" y="0"/>
                      <a:ext cx="2731654" cy="2686050"/>
                    </a:xfrm>
                    <a:prstGeom prst="rect">
                      <a:avLst/>
                    </a:prstGeom>
                  </pic:spPr>
                </pic:pic>
              </a:graphicData>
            </a:graphic>
            <wp14:sizeRelH relativeFrom="page">
              <wp14:pctWidth>0</wp14:pctWidth>
            </wp14:sizeRelH>
            <wp14:sizeRelV relativeFrom="page">
              <wp14:pctHeight>0</wp14:pctHeight>
            </wp14:sizeRelV>
          </wp:anchor>
        </w:drawing>
      </w:r>
    </w:p>
    <w:p w14:paraId="35B9CE6F" w14:textId="77777777" w:rsidR="00BD0D4B" w:rsidRDefault="00BD0D4B">
      <w:pPr>
        <w:pStyle w:val="Standard"/>
        <w:keepNext/>
        <w:jc w:val="center"/>
        <w:outlineLvl w:val="0"/>
        <w:rPr>
          <w:b/>
          <w:color w:val="0000CC"/>
          <w:sz w:val="48"/>
          <w:szCs w:val="48"/>
        </w:rPr>
      </w:pPr>
    </w:p>
    <w:p w14:paraId="35B9CE70" w14:textId="77777777" w:rsidR="00BD0D4B" w:rsidRDefault="00BD0D4B">
      <w:pPr>
        <w:pStyle w:val="Standard"/>
        <w:keepNext/>
        <w:jc w:val="center"/>
        <w:outlineLvl w:val="0"/>
        <w:rPr>
          <w:b/>
          <w:color w:val="0000CC"/>
          <w:sz w:val="48"/>
          <w:szCs w:val="48"/>
        </w:rPr>
      </w:pPr>
    </w:p>
    <w:p w14:paraId="35B9CE71" w14:textId="77777777" w:rsidR="00BD0D4B" w:rsidRDefault="00BD0D4B">
      <w:pPr>
        <w:pStyle w:val="Standard"/>
        <w:keepNext/>
        <w:jc w:val="center"/>
        <w:outlineLvl w:val="0"/>
        <w:rPr>
          <w:b/>
          <w:color w:val="0000CC"/>
          <w:sz w:val="48"/>
          <w:szCs w:val="48"/>
        </w:rPr>
      </w:pPr>
    </w:p>
    <w:p w14:paraId="35B9CE72" w14:textId="77777777" w:rsidR="00BD0D4B" w:rsidRDefault="00BD0D4B">
      <w:pPr>
        <w:pStyle w:val="Standard"/>
        <w:keepNext/>
        <w:jc w:val="center"/>
        <w:outlineLvl w:val="0"/>
        <w:rPr>
          <w:b/>
          <w:color w:val="0000CC"/>
          <w:sz w:val="48"/>
          <w:szCs w:val="48"/>
        </w:rPr>
      </w:pPr>
    </w:p>
    <w:p w14:paraId="35B9CE73" w14:textId="77777777" w:rsidR="00BD0D4B" w:rsidRDefault="00BD0D4B">
      <w:pPr>
        <w:pStyle w:val="Standard"/>
        <w:keepNext/>
        <w:jc w:val="center"/>
        <w:outlineLvl w:val="0"/>
        <w:rPr>
          <w:b/>
          <w:color w:val="0000CC"/>
          <w:sz w:val="48"/>
          <w:szCs w:val="48"/>
        </w:rPr>
      </w:pPr>
    </w:p>
    <w:p w14:paraId="35B9CE74" w14:textId="77777777" w:rsidR="00BD0D4B" w:rsidRDefault="00BD0D4B">
      <w:pPr>
        <w:pStyle w:val="Standard"/>
        <w:keepNext/>
        <w:jc w:val="center"/>
        <w:outlineLvl w:val="0"/>
        <w:rPr>
          <w:b/>
          <w:color w:val="0000CC"/>
          <w:sz w:val="48"/>
          <w:szCs w:val="48"/>
        </w:rPr>
      </w:pPr>
    </w:p>
    <w:p w14:paraId="35B9CE75" w14:textId="77777777" w:rsidR="00BD0D4B" w:rsidRDefault="00A45D20">
      <w:pPr>
        <w:pStyle w:val="Standard"/>
        <w:spacing w:after="0" w:line="300" w:lineRule="exact"/>
        <w:jc w:val="center"/>
      </w:pPr>
      <w:r>
        <w:rPr>
          <w:rFonts w:cs="Calibri"/>
        </w:rPr>
        <w:t>This policy is underpinned by our school vision based on the fruits of the Spirit</w:t>
      </w:r>
    </w:p>
    <w:p w14:paraId="35B9CE76" w14:textId="77777777" w:rsidR="00BD0D4B" w:rsidRDefault="00A45D20">
      <w:pPr>
        <w:pStyle w:val="Standard"/>
        <w:spacing w:after="0" w:line="300" w:lineRule="exact"/>
        <w:jc w:val="center"/>
      </w:pPr>
      <w:r>
        <w:rPr>
          <w:rFonts w:cs="Calibri"/>
        </w:rPr>
        <w:t>(Galatians 5</w:t>
      </w:r>
      <w:r>
        <w:rPr>
          <w:rFonts w:cs="Calibri"/>
          <w:vertAlign w:val="superscript"/>
        </w:rPr>
        <w:t>22-23</w:t>
      </w:r>
      <w:r>
        <w:rPr>
          <w:rFonts w:cs="Calibri"/>
        </w:rPr>
        <w:t>):</w:t>
      </w:r>
    </w:p>
    <w:p w14:paraId="35B9CE77" w14:textId="77777777" w:rsidR="00BD0D4B" w:rsidRDefault="00BD0D4B">
      <w:pPr>
        <w:pStyle w:val="Standard"/>
        <w:spacing w:after="0" w:line="300" w:lineRule="exact"/>
        <w:jc w:val="center"/>
        <w:rPr>
          <w:rFonts w:cs="Calibri"/>
        </w:rPr>
      </w:pPr>
    </w:p>
    <w:p w14:paraId="35B9CE78" w14:textId="77777777" w:rsidR="00BD0D4B" w:rsidRDefault="00A45D20">
      <w:pPr>
        <w:pStyle w:val="Standard"/>
        <w:spacing w:after="0" w:line="300" w:lineRule="exact"/>
        <w:jc w:val="center"/>
      </w:pPr>
      <w:r>
        <w:rPr>
          <w:rStyle w:val="Strong"/>
          <w:rFonts w:cs="Calibri"/>
          <w:szCs w:val="26"/>
        </w:rPr>
        <w:t xml:space="preserve">Love, joy, peace, patience, </w:t>
      </w:r>
      <w:r>
        <w:rPr>
          <w:rStyle w:val="Strong"/>
          <w:rFonts w:cs="Calibri"/>
          <w:szCs w:val="26"/>
        </w:rPr>
        <w:t>kindness, generosity, faithfulness, gentleness, and self-control.</w:t>
      </w:r>
      <w:r>
        <w:rPr>
          <w:rStyle w:val="Strong"/>
          <w:rFonts w:cs="Calibri"/>
          <w:color w:val="FFFFFF"/>
          <w:szCs w:val="26"/>
        </w:rPr>
        <w:t>,</w:t>
      </w:r>
    </w:p>
    <w:p w14:paraId="35B9CE79" w14:textId="77777777" w:rsidR="00BD0D4B" w:rsidRDefault="00BD0D4B">
      <w:pPr>
        <w:pStyle w:val="Standard"/>
        <w:keepNext/>
        <w:jc w:val="center"/>
        <w:outlineLvl w:val="0"/>
        <w:rPr>
          <w:b/>
          <w:color w:val="0000CC"/>
          <w:sz w:val="48"/>
          <w:szCs w:val="48"/>
        </w:rPr>
      </w:pPr>
    </w:p>
    <w:p w14:paraId="35B9CE7A" w14:textId="77777777" w:rsidR="00BD0D4B" w:rsidRDefault="00A45D20">
      <w:pPr>
        <w:pStyle w:val="Standard"/>
        <w:keepNext/>
        <w:jc w:val="center"/>
        <w:outlineLvl w:val="0"/>
      </w:pPr>
      <w:r>
        <w:rPr>
          <w:b/>
          <w:color w:val="0000CC"/>
          <w:sz w:val="48"/>
          <w:szCs w:val="48"/>
        </w:rPr>
        <w:t>Governor Monitoring and Visits Policy</w:t>
      </w:r>
    </w:p>
    <w:p w14:paraId="35B9CE7B" w14:textId="77777777" w:rsidR="00BD0D4B" w:rsidRDefault="00BD0D4B">
      <w:pPr>
        <w:pStyle w:val="Standard"/>
        <w:keepNext/>
        <w:jc w:val="center"/>
        <w:outlineLvl w:val="0"/>
        <w:rPr>
          <w:b/>
          <w:color w:val="0000CC"/>
          <w:sz w:val="48"/>
          <w:szCs w:val="48"/>
        </w:rPr>
      </w:pPr>
    </w:p>
    <w:tbl>
      <w:tblPr>
        <w:tblW w:w="8588" w:type="dxa"/>
        <w:jc w:val="center"/>
        <w:tblLayout w:type="fixed"/>
        <w:tblCellMar>
          <w:left w:w="10" w:type="dxa"/>
          <w:right w:w="10" w:type="dxa"/>
        </w:tblCellMar>
        <w:tblLook w:val="04A0" w:firstRow="1" w:lastRow="0" w:firstColumn="1" w:lastColumn="0" w:noHBand="0" w:noVBand="1"/>
      </w:tblPr>
      <w:tblGrid>
        <w:gridCol w:w="3887"/>
        <w:gridCol w:w="4701"/>
      </w:tblGrid>
      <w:tr w:rsidR="00BD0D4B" w14:paraId="35B9CE7E" w14:textId="77777777">
        <w:tblPrEx>
          <w:tblCellMar>
            <w:top w:w="0" w:type="dxa"/>
            <w:bottom w:w="0" w:type="dxa"/>
          </w:tblCellMar>
        </w:tblPrEx>
        <w:trPr>
          <w:trHeight w:val="520"/>
          <w:jc w:val="center"/>
        </w:trPr>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7C" w14:textId="77777777" w:rsidR="00BD0D4B" w:rsidRDefault="00A45D20">
            <w:pPr>
              <w:pStyle w:val="Standard"/>
              <w:widowControl w:val="0"/>
            </w:pPr>
            <w:r>
              <w:rPr>
                <w:b/>
              </w:rPr>
              <w:t>Date adopted by Governors:</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7D" w14:textId="01828D0A" w:rsidR="00BD0D4B" w:rsidRPr="00137171" w:rsidRDefault="00137171">
            <w:pPr>
              <w:pStyle w:val="Heading31"/>
              <w:widowControl w:val="0"/>
              <w:outlineLvl w:val="9"/>
              <w:rPr>
                <w:rFonts w:asciiTheme="minorHAnsi" w:hAnsiTheme="minorHAnsi" w:cstheme="minorHAnsi"/>
                <w:sz w:val="22"/>
                <w:szCs w:val="22"/>
              </w:rPr>
            </w:pPr>
            <w:r w:rsidRPr="00137171">
              <w:rPr>
                <w:rFonts w:asciiTheme="minorHAnsi" w:eastAsia="Calibri" w:hAnsiTheme="minorHAnsi" w:cstheme="minorHAnsi"/>
                <w:bCs w:val="0"/>
                <w:color w:val="000000"/>
                <w:sz w:val="22"/>
                <w:szCs w:val="22"/>
              </w:rPr>
              <w:t>September 2026</w:t>
            </w:r>
          </w:p>
        </w:tc>
      </w:tr>
      <w:tr w:rsidR="00BD0D4B" w14:paraId="35B9CE81" w14:textId="77777777">
        <w:tblPrEx>
          <w:tblCellMar>
            <w:top w:w="0" w:type="dxa"/>
            <w:bottom w:w="0" w:type="dxa"/>
          </w:tblCellMar>
        </w:tblPrEx>
        <w:trPr>
          <w:trHeight w:val="520"/>
          <w:jc w:val="center"/>
        </w:trPr>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7F" w14:textId="77777777" w:rsidR="00BD0D4B" w:rsidRDefault="00A45D20">
            <w:pPr>
              <w:pStyle w:val="Standard"/>
              <w:widowControl w:val="0"/>
            </w:pPr>
            <w:r>
              <w:rPr>
                <w:b/>
              </w:rPr>
              <w:t>Date for policy review:</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80" w14:textId="51848767" w:rsidR="00BD0D4B" w:rsidRPr="00137171" w:rsidRDefault="00A45D20">
            <w:pPr>
              <w:pStyle w:val="Standard"/>
              <w:widowControl w:val="0"/>
              <w:rPr>
                <w:rFonts w:asciiTheme="minorHAnsi" w:hAnsiTheme="minorHAnsi" w:cstheme="minorHAnsi"/>
              </w:rPr>
            </w:pPr>
            <w:r w:rsidRPr="00137171">
              <w:rPr>
                <w:rFonts w:asciiTheme="minorHAnsi" w:hAnsiTheme="minorHAnsi" w:cstheme="minorHAnsi"/>
                <w:b/>
              </w:rPr>
              <w:t>September 202</w:t>
            </w:r>
            <w:r w:rsidR="00137171" w:rsidRPr="00137171">
              <w:rPr>
                <w:rFonts w:asciiTheme="minorHAnsi" w:hAnsiTheme="minorHAnsi" w:cstheme="minorHAnsi"/>
                <w:b/>
              </w:rPr>
              <w:t>8</w:t>
            </w:r>
          </w:p>
        </w:tc>
      </w:tr>
      <w:tr w:rsidR="00BD0D4B" w14:paraId="35B9CE84" w14:textId="77777777">
        <w:tblPrEx>
          <w:tblCellMar>
            <w:top w:w="0" w:type="dxa"/>
            <w:bottom w:w="0" w:type="dxa"/>
          </w:tblCellMar>
        </w:tblPrEx>
        <w:trPr>
          <w:trHeight w:val="560"/>
          <w:jc w:val="center"/>
        </w:trPr>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82" w14:textId="77777777" w:rsidR="00BD0D4B" w:rsidRDefault="00A45D20">
            <w:pPr>
              <w:pStyle w:val="Standard"/>
              <w:widowControl w:val="0"/>
            </w:pPr>
            <w:r>
              <w:rPr>
                <w:b/>
              </w:rPr>
              <w:t>Person responsible for review:</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83" w14:textId="77777777" w:rsidR="00BD0D4B" w:rsidRPr="00137171" w:rsidRDefault="00A45D20">
            <w:pPr>
              <w:pStyle w:val="Standard"/>
              <w:widowControl w:val="0"/>
              <w:rPr>
                <w:rFonts w:asciiTheme="minorHAnsi" w:hAnsiTheme="minorHAnsi" w:cstheme="minorHAnsi"/>
              </w:rPr>
            </w:pPr>
            <w:r w:rsidRPr="00137171">
              <w:rPr>
                <w:rFonts w:asciiTheme="minorHAnsi" w:hAnsiTheme="minorHAnsi" w:cstheme="minorHAnsi"/>
                <w:b/>
              </w:rPr>
              <w:t>Headteacher</w:t>
            </w:r>
          </w:p>
        </w:tc>
      </w:tr>
      <w:tr w:rsidR="00BD0D4B" w14:paraId="35B9CE87" w14:textId="77777777">
        <w:tblPrEx>
          <w:tblCellMar>
            <w:top w:w="0" w:type="dxa"/>
            <w:bottom w:w="0" w:type="dxa"/>
          </w:tblCellMar>
        </w:tblPrEx>
        <w:trPr>
          <w:trHeight w:val="560"/>
          <w:jc w:val="center"/>
        </w:trPr>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85" w14:textId="77777777" w:rsidR="00BD0D4B" w:rsidRDefault="00A45D20">
            <w:pPr>
              <w:pStyle w:val="Standard"/>
              <w:widowControl w:val="0"/>
            </w:pPr>
            <w:r>
              <w:rPr>
                <w:b/>
              </w:rPr>
              <w:t xml:space="preserve">Signed by Chair of </w:t>
            </w:r>
            <w:r>
              <w:rPr>
                <w:b/>
              </w:rPr>
              <w:t>Governors</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CE86" w14:textId="77777777" w:rsidR="00BD0D4B" w:rsidRDefault="00BD0D4B">
            <w:pPr>
              <w:pStyle w:val="Standard"/>
              <w:widowControl w:val="0"/>
              <w:rPr>
                <w:b/>
              </w:rPr>
            </w:pPr>
          </w:p>
        </w:tc>
      </w:tr>
    </w:tbl>
    <w:p w14:paraId="35B9CE88" w14:textId="77777777" w:rsidR="00BD0D4B" w:rsidRDefault="00BD0D4B">
      <w:pPr>
        <w:pStyle w:val="Standard"/>
        <w:rPr>
          <w:b/>
        </w:rPr>
      </w:pPr>
    </w:p>
    <w:p w14:paraId="35B9CE89" w14:textId="559E83E5" w:rsidR="00BD0D4B" w:rsidRDefault="00BD0D4B">
      <w:pPr>
        <w:pStyle w:val="Standard"/>
        <w:rPr>
          <w:b/>
        </w:rPr>
      </w:pPr>
    </w:p>
    <w:p w14:paraId="3D36BFDC" w14:textId="77777777" w:rsidR="00137171" w:rsidRDefault="00137171">
      <w:pPr>
        <w:pStyle w:val="Standard"/>
        <w:rPr>
          <w:b/>
        </w:rPr>
      </w:pPr>
    </w:p>
    <w:p w14:paraId="35B9CE8A" w14:textId="77777777" w:rsidR="00BD0D4B" w:rsidRDefault="00A45D20">
      <w:pPr>
        <w:pStyle w:val="Standard"/>
      </w:pPr>
      <w:r>
        <w:rPr>
          <w:b/>
        </w:rPr>
        <w:lastRenderedPageBreak/>
        <w:t>Introduction</w:t>
      </w:r>
    </w:p>
    <w:p w14:paraId="35B9CE8B" w14:textId="77777777" w:rsidR="00BD0D4B" w:rsidRDefault="00A45D20">
      <w:pPr>
        <w:pStyle w:val="Standard"/>
      </w:pPr>
      <w:r>
        <w:t xml:space="preserve">Partnerships are important and valued at </w:t>
      </w:r>
      <w:proofErr w:type="spellStart"/>
      <w:r>
        <w:t>Shottery</w:t>
      </w:r>
      <w:proofErr w:type="spellEnd"/>
      <w:r>
        <w:t xml:space="preserve"> St Andrew’s </w:t>
      </w:r>
      <w:proofErr w:type="spellStart"/>
      <w:r>
        <w:t>CofE</w:t>
      </w:r>
      <w:proofErr w:type="spellEnd"/>
      <w:r>
        <w:t xml:space="preserve"> Primary School. Governors and the school community work in partnership to:</w:t>
      </w:r>
    </w:p>
    <w:p w14:paraId="35B9CE8C" w14:textId="77777777" w:rsidR="00BD0D4B" w:rsidRDefault="00A45D20">
      <w:pPr>
        <w:pStyle w:val="ListParagraph"/>
        <w:numPr>
          <w:ilvl w:val="0"/>
          <w:numId w:val="5"/>
        </w:numPr>
      </w:pPr>
      <w:r>
        <w:t>Ensure the school has a Christian ethos at its heart</w:t>
      </w:r>
    </w:p>
    <w:p w14:paraId="35B9CE8D" w14:textId="77777777" w:rsidR="00BD0D4B" w:rsidRDefault="00A45D20">
      <w:pPr>
        <w:pStyle w:val="ListParagraph"/>
        <w:numPr>
          <w:ilvl w:val="0"/>
          <w:numId w:val="2"/>
        </w:numPr>
      </w:pPr>
      <w:r>
        <w:t>Promote the values of the school</w:t>
      </w:r>
    </w:p>
    <w:p w14:paraId="35B9CE8E" w14:textId="77777777" w:rsidR="00BD0D4B" w:rsidRDefault="00A45D20">
      <w:pPr>
        <w:pStyle w:val="ListParagraph"/>
        <w:numPr>
          <w:ilvl w:val="0"/>
          <w:numId w:val="2"/>
        </w:numPr>
      </w:pPr>
      <w:r>
        <w:t>E</w:t>
      </w:r>
      <w:r>
        <w:t>nsure children make personal and academic progress</w:t>
      </w:r>
    </w:p>
    <w:p w14:paraId="35B9CE8F" w14:textId="77777777" w:rsidR="00BD0D4B" w:rsidRDefault="00A45D20">
      <w:pPr>
        <w:pStyle w:val="ListParagraph"/>
        <w:numPr>
          <w:ilvl w:val="0"/>
          <w:numId w:val="2"/>
        </w:numPr>
      </w:pPr>
      <w:r>
        <w:t>Promote a sense of community</w:t>
      </w:r>
    </w:p>
    <w:p w14:paraId="35B9CE90" w14:textId="77777777" w:rsidR="00BD0D4B" w:rsidRDefault="00A45D20">
      <w:pPr>
        <w:pStyle w:val="ListParagraph"/>
        <w:numPr>
          <w:ilvl w:val="0"/>
          <w:numId w:val="2"/>
        </w:numPr>
      </w:pPr>
      <w:r>
        <w:t>Ensure protocols and policies are upheld and that policies reflect the school’s ethos and values</w:t>
      </w:r>
    </w:p>
    <w:p w14:paraId="35B9CE91" w14:textId="77777777" w:rsidR="00BD0D4B" w:rsidRDefault="00A45D20">
      <w:pPr>
        <w:pStyle w:val="ListParagraph"/>
        <w:numPr>
          <w:ilvl w:val="0"/>
          <w:numId w:val="2"/>
        </w:numPr>
      </w:pPr>
      <w:r>
        <w:t>Ensure financial accountability and planning.</w:t>
      </w:r>
    </w:p>
    <w:p w14:paraId="35B9CE92" w14:textId="77777777" w:rsidR="00BD0D4B" w:rsidRDefault="00BD0D4B">
      <w:pPr>
        <w:pStyle w:val="Standard"/>
      </w:pPr>
    </w:p>
    <w:p w14:paraId="35B9CE93" w14:textId="34349FE9" w:rsidR="00BD0D4B" w:rsidRDefault="00A45D20">
      <w:pPr>
        <w:pStyle w:val="Standard"/>
      </w:pPr>
      <w:r>
        <w:t xml:space="preserve">Governors shape the values and </w:t>
      </w:r>
      <w:r>
        <w:t>ethos of the school and ensure that these are reflected throughout the school. This document outlines the protocols and practice for visits to school.</w:t>
      </w:r>
    </w:p>
    <w:p w14:paraId="61E775A6" w14:textId="07995081" w:rsidR="00137171" w:rsidRDefault="00137171">
      <w:pPr>
        <w:pStyle w:val="Standard"/>
      </w:pPr>
    </w:p>
    <w:p w14:paraId="37C9442E" w14:textId="77777777" w:rsidR="00137171" w:rsidRPr="00137171" w:rsidRDefault="00137171" w:rsidP="00137171">
      <w:pPr>
        <w:pStyle w:val="Standard"/>
        <w:rPr>
          <w:b/>
        </w:rPr>
      </w:pPr>
      <w:r w:rsidRPr="00137171">
        <w:rPr>
          <w:b/>
        </w:rPr>
        <w:t>Governance and Management</w:t>
      </w:r>
    </w:p>
    <w:p w14:paraId="7E6EEBE5" w14:textId="77777777" w:rsidR="00137171" w:rsidRDefault="00137171" w:rsidP="00137171">
      <w:pPr>
        <w:pStyle w:val="Standard"/>
      </w:pPr>
      <w:r>
        <w:t>The Governing Body is responsible for providing strategic leadership and oversight of the school. Governors monitor and evaluate the effectiveness of the school's leadership and provision and hold the Headteacher and school leaders to account for the outcomes and experiences of pupils.</w:t>
      </w:r>
    </w:p>
    <w:p w14:paraId="7BBD48E8" w14:textId="77777777" w:rsidR="00137171" w:rsidRDefault="00137171" w:rsidP="00137171">
      <w:pPr>
        <w:pStyle w:val="Standard"/>
      </w:pPr>
      <w:r>
        <w:t>Governor visits are undertaken as part of this strategic role and are not intended to place governors in an operational or managerial position.</w:t>
      </w:r>
    </w:p>
    <w:p w14:paraId="2D40B4AC" w14:textId="77777777" w:rsidR="00137171" w:rsidRDefault="00137171" w:rsidP="00137171">
      <w:pPr>
        <w:pStyle w:val="Standard"/>
      </w:pPr>
      <w:r>
        <w:t xml:space="preserve">Governors should not direct, </w:t>
      </w:r>
      <w:proofErr w:type="spellStart"/>
      <w:r>
        <w:t>instruct or</w:t>
      </w:r>
      <w:proofErr w:type="spellEnd"/>
      <w:r>
        <w:t xml:space="preserve"> challenge individual members of staff during a visit, nor should they become involved in the day-to-day management of the school. Any questions, concerns or matters arising from a visit should be discussed with the Headteacher through the agreed channels.</w:t>
      </w:r>
    </w:p>
    <w:p w14:paraId="1FB20742" w14:textId="4925FD45" w:rsidR="00137171" w:rsidRDefault="00137171" w:rsidP="00137171">
      <w:pPr>
        <w:pStyle w:val="Standard"/>
      </w:pPr>
      <w:r>
        <w:t>The Headteacher retains responsibility for the day-to-day leadership and management of the school, including the management of staff, teaching and learning, pupil behaviour and operational matters.</w:t>
      </w:r>
    </w:p>
    <w:p w14:paraId="35B9CE94" w14:textId="77777777" w:rsidR="00BD0D4B" w:rsidRDefault="00BD0D4B">
      <w:pPr>
        <w:pStyle w:val="Standard"/>
        <w:rPr>
          <w:b/>
        </w:rPr>
      </w:pPr>
    </w:p>
    <w:p w14:paraId="35B9CE95" w14:textId="77777777" w:rsidR="00BD0D4B" w:rsidRDefault="00A45D20">
      <w:pPr>
        <w:pStyle w:val="Standard"/>
      </w:pPr>
      <w:r>
        <w:rPr>
          <w:b/>
        </w:rPr>
        <w:t>Governor visits to school</w:t>
      </w:r>
    </w:p>
    <w:p w14:paraId="35B9CE96" w14:textId="77777777" w:rsidR="00BD0D4B" w:rsidRDefault="00A45D20">
      <w:pPr>
        <w:pStyle w:val="Standard"/>
      </w:pPr>
      <w:r>
        <w:rPr>
          <w:b/>
        </w:rPr>
        <w:t>Context</w:t>
      </w:r>
    </w:p>
    <w:p w14:paraId="35B9CE97" w14:textId="6A558F00" w:rsidR="00BD0D4B" w:rsidRDefault="00A45D20">
      <w:pPr>
        <w:pStyle w:val="Standard"/>
      </w:pPr>
      <w:r>
        <w:t xml:space="preserve">The Headteacher shares the school’s monitoring and evaluation </w:t>
      </w:r>
      <w:r>
        <w:t xml:space="preserve">timetable with all staff and Governors at the start of each term. </w:t>
      </w:r>
      <w:r w:rsidRPr="00A45D20">
        <w:t>Governors do not have an unrestricted right of access to the school premises. Visits should be arranged in advance with the Headteacher and relevant member of staff, except where a governor is exercising a specific statutory or agreed governance function that requires otherwise.</w:t>
      </w:r>
      <w:r>
        <w:t xml:space="preserve"> </w:t>
      </w:r>
      <w:r>
        <w:t xml:space="preserve">These visits will enable them to fulfil their statutory responsibility for the conduct of the school, for example, monitoring. Governors should arrange their visits with the Link member of staff and Headteacher and have an agreed date and time for the </w:t>
      </w:r>
      <w:r>
        <w:t>visit.</w:t>
      </w:r>
    </w:p>
    <w:p w14:paraId="35B9CE98" w14:textId="77777777" w:rsidR="00BD0D4B" w:rsidRDefault="00A45D20">
      <w:pPr>
        <w:pStyle w:val="Standard"/>
      </w:pPr>
      <w:r>
        <w:lastRenderedPageBreak/>
        <w:t>The governing body should plan visits to cover a wide range of school work and each visit should have a clear purpose linked to the school’s monitoring and evaluation timetable, which runs in parallel to the school’s Learning Improvement Plan. Gover</w:t>
      </w:r>
      <w:r>
        <w:t>nor visits do not replace professional inspection or the monitoring and evaluation carried out by the Headteacher.</w:t>
      </w:r>
    </w:p>
    <w:p w14:paraId="35B9CE99" w14:textId="77777777" w:rsidR="00BD0D4B" w:rsidRDefault="00BD0D4B">
      <w:pPr>
        <w:pStyle w:val="Standard"/>
        <w:rPr>
          <w:b/>
        </w:rPr>
      </w:pPr>
    </w:p>
    <w:p w14:paraId="35B9CE9A" w14:textId="77777777" w:rsidR="00BD0D4B" w:rsidRDefault="00A45D20">
      <w:pPr>
        <w:pStyle w:val="Standard"/>
      </w:pPr>
      <w:r>
        <w:rPr>
          <w:b/>
        </w:rPr>
        <w:t>Purpose of the visit</w:t>
      </w:r>
    </w:p>
    <w:p w14:paraId="35B9CE9B" w14:textId="77777777" w:rsidR="00BD0D4B" w:rsidRDefault="00A45D20">
      <w:pPr>
        <w:pStyle w:val="Standard"/>
      </w:pPr>
      <w:r>
        <w:t>Visits are undertaken to:</w:t>
      </w:r>
    </w:p>
    <w:p w14:paraId="35B9CE9C" w14:textId="77777777" w:rsidR="00BD0D4B" w:rsidRDefault="00A45D20">
      <w:pPr>
        <w:pStyle w:val="ListParagraph"/>
        <w:numPr>
          <w:ilvl w:val="0"/>
          <w:numId w:val="6"/>
        </w:numPr>
      </w:pPr>
      <w:r>
        <w:t>Improve governing body knowledge of the school and the people that work in it</w:t>
      </w:r>
    </w:p>
    <w:p w14:paraId="35B9CE9D" w14:textId="77777777" w:rsidR="00BD0D4B" w:rsidRDefault="00A45D20">
      <w:pPr>
        <w:pStyle w:val="ListParagraph"/>
        <w:numPr>
          <w:ilvl w:val="0"/>
          <w:numId w:val="3"/>
        </w:numPr>
      </w:pPr>
      <w:r>
        <w:t>Assist the gove</w:t>
      </w:r>
      <w:r>
        <w:t>rning body in monitoring the implementation of the school’s learning improvement plan</w:t>
      </w:r>
    </w:p>
    <w:p w14:paraId="35B9CE9E" w14:textId="77777777" w:rsidR="00BD0D4B" w:rsidRDefault="00A45D20">
      <w:pPr>
        <w:pStyle w:val="ListParagraph"/>
        <w:numPr>
          <w:ilvl w:val="0"/>
          <w:numId w:val="3"/>
        </w:numPr>
      </w:pPr>
      <w:r>
        <w:t>Assist a governor to fulfil a specialist governor role, such as SEND</w:t>
      </w:r>
    </w:p>
    <w:p w14:paraId="35B9CE9F" w14:textId="77777777" w:rsidR="00BD0D4B" w:rsidRDefault="00A45D20">
      <w:pPr>
        <w:pStyle w:val="ListParagraph"/>
        <w:numPr>
          <w:ilvl w:val="0"/>
          <w:numId w:val="3"/>
        </w:numPr>
      </w:pPr>
      <w:r>
        <w:t>Assist the governing body in fulfilling its statutory duties</w:t>
      </w:r>
    </w:p>
    <w:p w14:paraId="35B9CEA0" w14:textId="77777777" w:rsidR="00BD0D4B" w:rsidRDefault="00A45D20">
      <w:pPr>
        <w:pStyle w:val="ListParagraph"/>
        <w:numPr>
          <w:ilvl w:val="0"/>
          <w:numId w:val="3"/>
        </w:numPr>
      </w:pPr>
      <w:r>
        <w:t>Assist the governing body in making info</w:t>
      </w:r>
      <w:r>
        <w:t>rmed decisions</w:t>
      </w:r>
    </w:p>
    <w:p w14:paraId="35B9CEA1" w14:textId="77777777" w:rsidR="00BD0D4B" w:rsidRDefault="00A45D20">
      <w:pPr>
        <w:pStyle w:val="Standard"/>
      </w:pPr>
      <w:r>
        <w:t>Governors should not pursue any personal agendas or arrive with inflexible preconceived ideas and remain mindful that educational ideas change over time and practice viewed may not have any resemblance to their own experiences of school.</w:t>
      </w:r>
    </w:p>
    <w:p w14:paraId="35B9CEA2" w14:textId="77777777" w:rsidR="00BD0D4B" w:rsidRDefault="00A45D20">
      <w:pPr>
        <w:pStyle w:val="Standard"/>
      </w:pPr>
      <w:r>
        <w:t>Gov</w:t>
      </w:r>
      <w:r>
        <w:t>ernors do not to make any judgements about pupil's work, behaviour, any teacher's classroom practice or issues relating to the day to day running of the school. Those are the responsibility of the Headteacher. If a governor is unsure of what they have seen</w:t>
      </w:r>
      <w:r>
        <w:t xml:space="preserve"> then they should make an appointment to discuss this later with the Headteacher.</w:t>
      </w:r>
    </w:p>
    <w:p w14:paraId="297739D8" w14:textId="77777777" w:rsidR="00137171" w:rsidRDefault="00137171" w:rsidP="00137171">
      <w:pPr>
        <w:pStyle w:val="Standard"/>
        <w:rPr>
          <w:b/>
        </w:rPr>
      </w:pPr>
    </w:p>
    <w:p w14:paraId="1954D5F0" w14:textId="5630CEB8" w:rsidR="00137171" w:rsidRPr="00137171" w:rsidRDefault="00137171" w:rsidP="00137171">
      <w:pPr>
        <w:pStyle w:val="Standard"/>
        <w:rPr>
          <w:b/>
        </w:rPr>
      </w:pPr>
      <w:r w:rsidRPr="00137171">
        <w:rPr>
          <w:b/>
        </w:rPr>
        <w:t>Safeguarding and Child Protection</w:t>
      </w:r>
    </w:p>
    <w:p w14:paraId="2567E4DF" w14:textId="77777777" w:rsidR="00137171" w:rsidRPr="00137171" w:rsidRDefault="00137171" w:rsidP="00137171">
      <w:pPr>
        <w:pStyle w:val="Standard"/>
      </w:pPr>
      <w:r w:rsidRPr="00137171">
        <w:t>Safeguarding is everyone's responsibility. Governors undertaking visits must follow the school's safeguarding and child protection procedures at all times.</w:t>
      </w:r>
    </w:p>
    <w:p w14:paraId="0359BEA5" w14:textId="77777777" w:rsidR="00137171" w:rsidRPr="00137171" w:rsidRDefault="00137171" w:rsidP="00137171">
      <w:pPr>
        <w:pStyle w:val="Standard"/>
      </w:pPr>
      <w:r w:rsidRPr="00137171">
        <w:t>Governors must not investigate safeguarding concerns themselves or attempt to question pupils about a concern. Any concern observed or disclosed during a visit must be reported immediately to the school's Designated Safeguarding Lead (DSL) or, in their absence, the appropriate Deputy DSL, in accordance with the school's safeguarding procedures.</w:t>
      </w:r>
    </w:p>
    <w:p w14:paraId="28D0D65E" w14:textId="77777777" w:rsidR="00137171" w:rsidRPr="00137171" w:rsidRDefault="00137171" w:rsidP="00137171">
      <w:pPr>
        <w:pStyle w:val="Standard"/>
      </w:pPr>
      <w:r w:rsidRPr="00137171">
        <w:t>Where a concern relates to the Headteacher, the Governor should report it directly to the Chair of Governors and/or the appropriate safeguarding lead in accordance with the school's safeguarding arrangements.</w:t>
      </w:r>
    </w:p>
    <w:p w14:paraId="534CA40B" w14:textId="77777777" w:rsidR="00137171" w:rsidRPr="00137171" w:rsidRDefault="00137171" w:rsidP="00137171">
      <w:pPr>
        <w:pStyle w:val="Standard"/>
      </w:pPr>
      <w:r w:rsidRPr="00137171">
        <w:t>Governors must maintain appropriate professional boundaries with pupils and should never exchange personal contact details or communicate with pupils through personal social media or messaging platforms.</w:t>
      </w:r>
    </w:p>
    <w:p w14:paraId="35B9CEA4" w14:textId="70ED2EFF" w:rsidR="00BD0D4B" w:rsidRPr="00137171" w:rsidRDefault="00137171" w:rsidP="00137171">
      <w:pPr>
        <w:pStyle w:val="Standard"/>
      </w:pPr>
      <w:r w:rsidRPr="00137171">
        <w:t>Governors should ensure that any required safeguarding training is completed and that they are familiar with the school's current safeguarding procedures before undertaking visits.</w:t>
      </w:r>
    </w:p>
    <w:p w14:paraId="2970FD13" w14:textId="77777777" w:rsidR="00137171" w:rsidRDefault="00137171">
      <w:pPr>
        <w:pStyle w:val="Standard"/>
        <w:rPr>
          <w:b/>
        </w:rPr>
      </w:pPr>
    </w:p>
    <w:p w14:paraId="47CF4C2E" w14:textId="77777777" w:rsidR="00137171" w:rsidRDefault="00137171">
      <w:pPr>
        <w:pStyle w:val="Standard"/>
        <w:rPr>
          <w:b/>
        </w:rPr>
      </w:pPr>
    </w:p>
    <w:p w14:paraId="7DC2E306" w14:textId="77777777" w:rsidR="00137171" w:rsidRDefault="00137171">
      <w:pPr>
        <w:pStyle w:val="Standard"/>
        <w:rPr>
          <w:b/>
        </w:rPr>
      </w:pPr>
    </w:p>
    <w:p w14:paraId="35B9CEA5" w14:textId="76AA4917" w:rsidR="00BD0D4B" w:rsidRDefault="00A45D20">
      <w:pPr>
        <w:pStyle w:val="Standard"/>
      </w:pPr>
      <w:r>
        <w:rPr>
          <w:b/>
        </w:rPr>
        <w:t>Planning the visit</w:t>
      </w:r>
    </w:p>
    <w:p w14:paraId="35B9CEA6" w14:textId="77777777" w:rsidR="00BD0D4B" w:rsidRDefault="00A45D20">
      <w:pPr>
        <w:pStyle w:val="Standard"/>
      </w:pPr>
      <w:r>
        <w:t>Visits should be underta</w:t>
      </w:r>
      <w:r>
        <w:t>ken only as part of a strategic programme formally organised by the governing body or one of its committees and with approval of the Headteacher. The Headteacher must be kept informed of the planned visit.</w:t>
      </w:r>
    </w:p>
    <w:p w14:paraId="35B9CEA7" w14:textId="77777777" w:rsidR="00BD0D4B" w:rsidRDefault="00A45D20">
      <w:pPr>
        <w:pStyle w:val="Standard"/>
      </w:pPr>
      <w:r>
        <w:t>If the visit is to involve any member of staff, th</w:t>
      </w:r>
      <w:r>
        <w:t>en that member of staff must be fully involved in the planning through the appropriate member of the leadership group.</w:t>
      </w:r>
    </w:p>
    <w:p w14:paraId="35B9CEA8" w14:textId="77777777" w:rsidR="00BD0D4B" w:rsidRDefault="00A45D20">
      <w:pPr>
        <w:pStyle w:val="Standard"/>
      </w:pPr>
      <w:r>
        <w:t xml:space="preserve">The governor(s) making the visit should make themselves fully acquainted with health and safety procedures, including fire safety, prior </w:t>
      </w:r>
      <w:r>
        <w:t>to making the visit.</w:t>
      </w:r>
    </w:p>
    <w:p w14:paraId="35B9CEA9" w14:textId="77777777" w:rsidR="00BD0D4B" w:rsidRDefault="00BD0D4B">
      <w:pPr>
        <w:pStyle w:val="Standard"/>
        <w:rPr>
          <w:b/>
        </w:rPr>
      </w:pPr>
    </w:p>
    <w:p w14:paraId="35B9CEAA" w14:textId="77777777" w:rsidR="00BD0D4B" w:rsidRDefault="00A45D20">
      <w:pPr>
        <w:pStyle w:val="Standard"/>
      </w:pPr>
      <w:r>
        <w:rPr>
          <w:b/>
        </w:rPr>
        <w:t>During the visit</w:t>
      </w:r>
    </w:p>
    <w:p w14:paraId="35B9CEAB" w14:textId="77777777" w:rsidR="00BD0D4B" w:rsidRDefault="00A45D20">
      <w:pPr>
        <w:pStyle w:val="Standard"/>
      </w:pPr>
      <w:r>
        <w:t>Governors will at all times report to reception upon arrival and follow the procedure for visitors in order to provide a good example for other visitors. Governors will be given their Governor Lanyard to wear during t</w:t>
      </w:r>
      <w:r>
        <w:t>heir visit.</w:t>
      </w:r>
    </w:p>
    <w:p w14:paraId="35B9CEAC" w14:textId="77777777" w:rsidR="00BD0D4B" w:rsidRDefault="00A45D20">
      <w:pPr>
        <w:pStyle w:val="Standard"/>
      </w:pPr>
      <w:r>
        <w:t>If visiting a classroom, the governor must arrive at the time planned to avoid disrupting the learning process, and follow the agreed purpose of the visit.</w:t>
      </w:r>
    </w:p>
    <w:p w14:paraId="35B9CEAD" w14:textId="77777777" w:rsidR="00BD0D4B" w:rsidRDefault="00A45D20">
      <w:pPr>
        <w:pStyle w:val="Standard"/>
      </w:pPr>
      <w:r>
        <w:t>The Governor will act as an observer and only participate in the class at the invitation</w:t>
      </w:r>
      <w:r>
        <w:t xml:space="preserve"> of the teacher and will respect the professionalism of the teacher, supporting but not interfering.</w:t>
      </w:r>
    </w:p>
    <w:p w14:paraId="35B9CEAE" w14:textId="77777777" w:rsidR="00BD0D4B" w:rsidRDefault="00A45D20">
      <w:pPr>
        <w:pStyle w:val="Standard"/>
      </w:pPr>
      <w:r>
        <w:t>Governors must be aware that some teachers may feel nervous or stressful about having a visitor in the classroom. At the end of the visit thank everyone co</w:t>
      </w:r>
      <w:r>
        <w:t>ncerned including the children.</w:t>
      </w:r>
    </w:p>
    <w:p w14:paraId="35B9CEAF" w14:textId="77777777" w:rsidR="00BD0D4B" w:rsidRDefault="00A45D20">
      <w:pPr>
        <w:pStyle w:val="Standard"/>
      </w:pPr>
      <w:r>
        <w:t>Governors are asked to be aware of their behaviour and avoid any implication that they are inspecting – the purpose of all visits is to raise governor awareness.</w:t>
      </w:r>
    </w:p>
    <w:p w14:paraId="35B9CEB0" w14:textId="77777777" w:rsidR="00BD0D4B" w:rsidRDefault="00BD0D4B">
      <w:pPr>
        <w:pStyle w:val="Standard"/>
        <w:rPr>
          <w:b/>
        </w:rPr>
      </w:pPr>
    </w:p>
    <w:p w14:paraId="35B9CEB1" w14:textId="77777777" w:rsidR="00BD0D4B" w:rsidRDefault="00A45D20">
      <w:pPr>
        <w:pStyle w:val="Standard"/>
      </w:pPr>
      <w:r>
        <w:rPr>
          <w:b/>
        </w:rPr>
        <w:t>Following the visit</w:t>
      </w:r>
    </w:p>
    <w:p w14:paraId="35B9CEB2" w14:textId="77777777" w:rsidR="00BD0D4B" w:rsidRDefault="00A45D20">
      <w:pPr>
        <w:pStyle w:val="Standard"/>
      </w:pPr>
      <w:r>
        <w:t xml:space="preserve">After visiting the school, the </w:t>
      </w:r>
      <w:r>
        <w:t>governor(s) should:</w:t>
      </w:r>
    </w:p>
    <w:p w14:paraId="35B9CEB3" w14:textId="77777777" w:rsidR="00BD0D4B" w:rsidRDefault="00A45D20">
      <w:pPr>
        <w:pStyle w:val="ListParagraph"/>
        <w:numPr>
          <w:ilvl w:val="0"/>
          <w:numId w:val="7"/>
        </w:numPr>
      </w:pPr>
      <w:r>
        <w:t>Give some time and thought to reflection</w:t>
      </w:r>
    </w:p>
    <w:p w14:paraId="35B9CEB4" w14:textId="77777777" w:rsidR="00BD0D4B" w:rsidRDefault="00A45D20">
      <w:pPr>
        <w:pStyle w:val="ListParagraph"/>
        <w:numPr>
          <w:ilvl w:val="0"/>
          <w:numId w:val="4"/>
        </w:numPr>
      </w:pPr>
      <w:r>
        <w:t>Complete a visit report outlining the purpose and results of the visit and return it to the headteacher initially within seven days of the visit being carried out, (the headteacher will then shar</w:t>
      </w:r>
      <w:r>
        <w:t>e the visit report with all appropriate staff involved)</w:t>
      </w:r>
    </w:p>
    <w:p w14:paraId="35B9CEB5" w14:textId="77777777" w:rsidR="00BD0D4B" w:rsidRDefault="00A45D20">
      <w:pPr>
        <w:pStyle w:val="ListParagraph"/>
        <w:numPr>
          <w:ilvl w:val="0"/>
          <w:numId w:val="4"/>
        </w:numPr>
      </w:pPr>
      <w:r>
        <w:t>Raise any concerns sensitively with the Headteacher</w:t>
      </w:r>
    </w:p>
    <w:p w14:paraId="35B9CEB6" w14:textId="77777777" w:rsidR="00BD0D4B" w:rsidRDefault="00A45D20">
      <w:pPr>
        <w:pStyle w:val="ListParagraph"/>
        <w:numPr>
          <w:ilvl w:val="0"/>
          <w:numId w:val="4"/>
        </w:numPr>
      </w:pPr>
      <w:r>
        <w:t>Consider what went well and what did not go so well with respect to their involvement in the visit and share these with the governing body so that a</w:t>
      </w:r>
      <w:r>
        <w:t>ll members can benefit and refine the process</w:t>
      </w:r>
    </w:p>
    <w:p w14:paraId="35B9CEB7" w14:textId="77777777" w:rsidR="00BD0D4B" w:rsidRDefault="00A45D20">
      <w:pPr>
        <w:pStyle w:val="ListParagraph"/>
        <w:numPr>
          <w:ilvl w:val="0"/>
          <w:numId w:val="4"/>
        </w:numPr>
      </w:pPr>
      <w:r>
        <w:t>Report to the designated full Governing Body or relevant committee meeting</w:t>
      </w:r>
    </w:p>
    <w:p w14:paraId="35B9CEB8" w14:textId="77777777" w:rsidR="00BD0D4B" w:rsidRDefault="00BD0D4B">
      <w:pPr>
        <w:pStyle w:val="Standard"/>
      </w:pPr>
    </w:p>
    <w:p w14:paraId="7C04090D" w14:textId="77777777" w:rsidR="00137171" w:rsidRDefault="00137171">
      <w:pPr>
        <w:pStyle w:val="Standard"/>
        <w:rPr>
          <w:b/>
        </w:rPr>
      </w:pPr>
    </w:p>
    <w:p w14:paraId="38E72A6F" w14:textId="77777777" w:rsidR="00137171" w:rsidRDefault="00137171">
      <w:pPr>
        <w:pStyle w:val="Standard"/>
        <w:rPr>
          <w:b/>
        </w:rPr>
      </w:pPr>
    </w:p>
    <w:p w14:paraId="7BE76ED1" w14:textId="77777777" w:rsidR="00137171" w:rsidRPr="00137171" w:rsidRDefault="00137171" w:rsidP="00137171">
      <w:pPr>
        <w:widowControl/>
        <w:suppressAutoHyphens w:val="0"/>
        <w:autoSpaceDN/>
        <w:spacing w:before="100" w:beforeAutospacing="1" w:after="100" w:afterAutospacing="1"/>
        <w:textAlignment w:val="auto"/>
        <w:outlineLvl w:val="2"/>
        <w:rPr>
          <w:rFonts w:asciiTheme="minorHAnsi" w:eastAsia="Times New Roman" w:hAnsiTheme="minorHAnsi" w:cstheme="minorHAnsi"/>
          <w:b/>
          <w:bCs/>
          <w:sz w:val="24"/>
          <w:szCs w:val="27"/>
          <w:lang w:eastAsia="en-GB"/>
        </w:rPr>
      </w:pPr>
      <w:r w:rsidRPr="00137171">
        <w:rPr>
          <w:rFonts w:asciiTheme="minorHAnsi" w:eastAsia="Times New Roman" w:hAnsiTheme="minorHAnsi" w:cstheme="minorHAnsi"/>
          <w:b/>
          <w:bCs/>
          <w:sz w:val="24"/>
          <w:szCs w:val="27"/>
          <w:lang w:eastAsia="en-GB"/>
        </w:rPr>
        <w:t>Confidentiality and Data Protection</w:t>
      </w:r>
    </w:p>
    <w:p w14:paraId="7893371E" w14:textId="77777777" w:rsidR="00137171" w:rsidRPr="00137171" w:rsidRDefault="00137171" w:rsidP="00137171">
      <w:pPr>
        <w:widowControl/>
        <w:suppressAutoHyphens w:val="0"/>
        <w:autoSpaceDN/>
        <w:spacing w:before="100" w:beforeAutospacing="1" w:after="100" w:afterAutospacing="1"/>
        <w:textAlignment w:val="auto"/>
        <w:rPr>
          <w:rFonts w:asciiTheme="minorHAnsi" w:eastAsia="Times New Roman" w:hAnsiTheme="minorHAnsi" w:cstheme="minorHAnsi"/>
          <w:szCs w:val="24"/>
          <w:lang w:eastAsia="en-GB"/>
        </w:rPr>
      </w:pPr>
      <w:r w:rsidRPr="00137171">
        <w:rPr>
          <w:rFonts w:asciiTheme="minorHAnsi" w:eastAsia="Times New Roman" w:hAnsiTheme="minorHAnsi" w:cstheme="minorHAnsi"/>
          <w:szCs w:val="24"/>
          <w:lang w:eastAsia="en-GB"/>
        </w:rPr>
        <w:t>Governors may become aware of confidential or sensitive information during a school visit. Governors must maintain confidentiality at all times and must not discuss individual pupils, families or members of staff outside the appropriate school or governing body processes.</w:t>
      </w:r>
    </w:p>
    <w:p w14:paraId="42B676CE" w14:textId="77777777" w:rsidR="00137171" w:rsidRPr="00137171" w:rsidRDefault="00137171" w:rsidP="00137171">
      <w:pPr>
        <w:widowControl/>
        <w:suppressAutoHyphens w:val="0"/>
        <w:autoSpaceDN/>
        <w:spacing w:before="100" w:beforeAutospacing="1" w:after="100" w:afterAutospacing="1"/>
        <w:textAlignment w:val="auto"/>
        <w:rPr>
          <w:rFonts w:asciiTheme="minorHAnsi" w:eastAsia="Times New Roman" w:hAnsiTheme="minorHAnsi" w:cstheme="minorHAnsi"/>
          <w:szCs w:val="24"/>
          <w:lang w:eastAsia="en-GB"/>
        </w:rPr>
      </w:pPr>
      <w:r w:rsidRPr="00137171">
        <w:rPr>
          <w:rFonts w:asciiTheme="minorHAnsi" w:eastAsia="Times New Roman" w:hAnsiTheme="minorHAnsi" w:cstheme="minorHAnsi"/>
          <w:szCs w:val="24"/>
          <w:lang w:eastAsia="en-GB"/>
        </w:rPr>
        <w:t>Governors must comply with the school's data protection requirements and must not photograph, record or copy information about pupils or staff unless this has been specifically authorised for an appropriate governance purpose.</w:t>
      </w:r>
    </w:p>
    <w:p w14:paraId="6CF88EE1" w14:textId="2FCD5E77" w:rsidR="00137171" w:rsidRDefault="00137171" w:rsidP="00137171">
      <w:pPr>
        <w:widowControl/>
        <w:suppressAutoHyphens w:val="0"/>
        <w:autoSpaceDN/>
        <w:spacing w:before="100" w:beforeAutospacing="1" w:after="100" w:afterAutospacing="1"/>
        <w:textAlignment w:val="auto"/>
        <w:rPr>
          <w:rFonts w:asciiTheme="minorHAnsi" w:eastAsia="Times New Roman" w:hAnsiTheme="minorHAnsi" w:cstheme="minorHAnsi"/>
          <w:szCs w:val="24"/>
          <w:lang w:eastAsia="en-GB"/>
        </w:rPr>
      </w:pPr>
      <w:r w:rsidRPr="00137171">
        <w:rPr>
          <w:rFonts w:asciiTheme="minorHAnsi" w:eastAsia="Times New Roman" w:hAnsiTheme="minorHAnsi" w:cstheme="minorHAnsi"/>
          <w:szCs w:val="24"/>
          <w:lang w:eastAsia="en-GB"/>
        </w:rPr>
        <w:t>Information obtained during a visit should only be shared with those who have a legitimate need to know.</w:t>
      </w:r>
    </w:p>
    <w:p w14:paraId="74ADB692" w14:textId="7BCA5D2E" w:rsidR="00137171" w:rsidRPr="00137171" w:rsidRDefault="00137171" w:rsidP="00137171">
      <w:pPr>
        <w:widowControl/>
        <w:suppressAutoHyphens w:val="0"/>
        <w:autoSpaceDN/>
        <w:spacing w:before="100" w:beforeAutospacing="1" w:after="100" w:afterAutospacing="1"/>
        <w:textAlignment w:val="auto"/>
        <w:rPr>
          <w:rFonts w:asciiTheme="minorHAnsi" w:eastAsia="Times New Roman" w:hAnsiTheme="minorHAnsi" w:cstheme="minorHAnsi"/>
          <w:szCs w:val="24"/>
          <w:lang w:eastAsia="en-GB"/>
        </w:rPr>
      </w:pPr>
      <w:r w:rsidRPr="00137171">
        <w:rPr>
          <w:rFonts w:asciiTheme="minorHAnsi" w:eastAsia="Times New Roman" w:hAnsiTheme="minorHAnsi" w:cstheme="minorHAnsi"/>
          <w:szCs w:val="24"/>
          <w:lang w:eastAsia="en-GB"/>
        </w:rPr>
        <w:t>Governor visits are not an opportunity to investigate complaints, allegations, individual pupil behaviour, staff performance or safeguarding concerns. Such matters must be dealt with through the school's established procedures.</w:t>
      </w:r>
    </w:p>
    <w:p w14:paraId="559DC5D2" w14:textId="404B0D7C" w:rsidR="00137171" w:rsidRPr="00137171" w:rsidRDefault="00137171" w:rsidP="00137171">
      <w:pPr>
        <w:widowControl/>
        <w:suppressAutoHyphens w:val="0"/>
        <w:autoSpaceDN/>
        <w:spacing w:before="100" w:beforeAutospacing="1" w:after="100" w:afterAutospacing="1"/>
        <w:textAlignment w:val="auto"/>
        <w:rPr>
          <w:rFonts w:asciiTheme="minorHAnsi" w:eastAsia="Times New Roman" w:hAnsiTheme="minorHAnsi" w:cstheme="minorHAnsi"/>
          <w:szCs w:val="24"/>
          <w:lang w:eastAsia="en-GB"/>
        </w:rPr>
      </w:pPr>
      <w:r w:rsidRPr="00137171">
        <w:rPr>
          <w:rFonts w:asciiTheme="minorHAnsi" w:eastAsia="Times New Roman" w:hAnsiTheme="minorHAnsi" w:cstheme="minorHAnsi"/>
          <w:szCs w:val="24"/>
          <w:lang w:eastAsia="en-GB"/>
        </w:rPr>
        <w:t>Governors are expected to conduct themselves professionally and in accordance with the school's Governor Code of Conduct. They should be respectful, approachable and mindful that their presence may be perceived as carrying authority. Governors should not enter staff-only areas, access pupil records or speak to parents about individual pupil or staff matters unless specifically authorised as part of their governance role.</w:t>
      </w:r>
    </w:p>
    <w:p w14:paraId="011DD52B" w14:textId="77777777" w:rsidR="00137171" w:rsidRDefault="00137171">
      <w:pPr>
        <w:pStyle w:val="Standard"/>
        <w:rPr>
          <w:b/>
        </w:rPr>
      </w:pPr>
    </w:p>
    <w:p w14:paraId="35B9CEB9" w14:textId="1A512C3C" w:rsidR="00BD0D4B" w:rsidRDefault="00A45D20">
      <w:pPr>
        <w:pStyle w:val="Standard"/>
        <w:rPr>
          <w:b/>
        </w:rPr>
      </w:pPr>
      <w:r>
        <w:rPr>
          <w:b/>
        </w:rPr>
        <w:t>Types of monitoring which may be undertaken</w:t>
      </w:r>
    </w:p>
    <w:p w14:paraId="371AB9A3" w14:textId="097F9A81" w:rsidR="00137171" w:rsidRDefault="00137171">
      <w:pPr>
        <w:pStyle w:val="Standard"/>
      </w:pPr>
      <w:r w:rsidRPr="00137171">
        <w:t>A focused visit to develop governors' understanding of teaching and learning in relation to a particular school improvement priority or curriculum area. Governors are observers and do not grade, judge or evaluate individual teachers or the quality of individual lessons. Any questions arising from the visit should be discussed with the relevant school leader rather than with the teacher during the lesson.</w:t>
      </w:r>
    </w:p>
    <w:p w14:paraId="35B9CEBB" w14:textId="77777777" w:rsidR="00BD0D4B" w:rsidRDefault="00A45D20">
      <w:pPr>
        <w:pStyle w:val="Standard"/>
      </w:pPr>
      <w:r>
        <w:rPr>
          <w:b/>
        </w:rPr>
        <w:t>Learning Walk</w:t>
      </w:r>
    </w:p>
    <w:p w14:paraId="35B9CEBC" w14:textId="77777777" w:rsidR="00BD0D4B" w:rsidRDefault="00A45D20">
      <w:pPr>
        <w:pStyle w:val="Standard"/>
      </w:pPr>
      <w:r>
        <w:t>An accompanied visit by the governor/s around the school to look at specifi</w:t>
      </w:r>
      <w:r>
        <w:t>c aspects of school life, for example, looking at classroom displays; day to day running of the school; in class behaviour and routines;</w:t>
      </w:r>
    </w:p>
    <w:p w14:paraId="35B9CEBD" w14:textId="77777777" w:rsidR="00BD0D4B" w:rsidRDefault="00A45D20">
      <w:pPr>
        <w:pStyle w:val="Standard"/>
      </w:pPr>
      <w:r>
        <w:t>Routines and behaviour during lunch or break times. NB although governors are encouraged to interact positively with pu</w:t>
      </w:r>
      <w:r>
        <w:t>pils but governors do not intervene in behaviour management etc.</w:t>
      </w:r>
    </w:p>
    <w:p w14:paraId="35B9CEBF" w14:textId="77777777" w:rsidR="00BD0D4B" w:rsidRDefault="00A45D20">
      <w:pPr>
        <w:pStyle w:val="Standard"/>
      </w:pPr>
      <w:r>
        <w:rPr>
          <w:b/>
        </w:rPr>
        <w:t>Classroom visits/ lesson observations</w:t>
      </w:r>
    </w:p>
    <w:p w14:paraId="35B9CEC0" w14:textId="77777777" w:rsidR="00BD0D4B" w:rsidRDefault="00A45D20">
      <w:pPr>
        <w:pStyle w:val="Standard"/>
      </w:pPr>
      <w:r>
        <w:t>A focused visit looking at how teaching and learning are organised or take place within specific subject area. These may involve several classrooms over</w:t>
      </w:r>
      <w:r>
        <w:t xml:space="preserve"> time, for example, visiting English lessons across Key Stages. NB Governor’s do NOT judge the quality of teaching or learning.</w:t>
      </w:r>
    </w:p>
    <w:p w14:paraId="34F58A6B" w14:textId="77777777" w:rsidR="00A45D20" w:rsidRDefault="00A45D20">
      <w:pPr>
        <w:pStyle w:val="Standard"/>
        <w:rPr>
          <w:b/>
        </w:rPr>
      </w:pPr>
    </w:p>
    <w:p w14:paraId="35B9CEC2" w14:textId="6F5BEF3B" w:rsidR="00BD0D4B" w:rsidRDefault="00A45D20">
      <w:pPr>
        <w:pStyle w:val="Standard"/>
      </w:pPr>
      <w:r>
        <w:rPr>
          <w:b/>
        </w:rPr>
        <w:lastRenderedPageBreak/>
        <w:t>A Book Trawl</w:t>
      </w:r>
    </w:p>
    <w:p w14:paraId="35B9CEC3" w14:textId="69BD6AA2" w:rsidR="00BD0D4B" w:rsidRDefault="00A45D20">
      <w:pPr>
        <w:pStyle w:val="Standard"/>
      </w:pPr>
      <w:r>
        <w:t>An opportunity to discuss with a subject lead examples of pupils work and see the developmental planning of a subj</w:t>
      </w:r>
      <w:r>
        <w:t>ect area; how different learning needs are catered for; how work is assessed.</w:t>
      </w:r>
    </w:p>
    <w:p w14:paraId="22B0B31A" w14:textId="6FD3B5A6" w:rsidR="00A45D20" w:rsidRDefault="00A45D20">
      <w:pPr>
        <w:pStyle w:val="Standard"/>
      </w:pPr>
    </w:p>
    <w:p w14:paraId="27EC8CE7" w14:textId="73EDFD51" w:rsidR="00A45D20" w:rsidRDefault="00A45D20">
      <w:pPr>
        <w:pStyle w:val="Standard"/>
      </w:pPr>
      <w:r w:rsidRPr="00A45D20">
        <w:t>The governing body will agree an annual programme of governor monitoring visits linked to the school's priorities. The frequency and focus of visits will reflect the school's circumstances, priorities and individual governor responsibilities. Additional visits may be arranged where there is a clear governance purpose and with the agreement of the Headteacher.</w:t>
      </w:r>
    </w:p>
    <w:p w14:paraId="483E9CB9" w14:textId="77777777" w:rsidR="00137171" w:rsidRDefault="00137171">
      <w:pPr>
        <w:pStyle w:val="Standard"/>
        <w:rPr>
          <w:b/>
        </w:rPr>
      </w:pPr>
    </w:p>
    <w:p w14:paraId="35B9CEC5" w14:textId="7F5703ED" w:rsidR="00BD0D4B" w:rsidRDefault="00A45D20">
      <w:pPr>
        <w:pStyle w:val="Standard"/>
      </w:pPr>
      <w:r>
        <w:rPr>
          <w:b/>
        </w:rPr>
        <w:t>Staff and Pupil Voice</w:t>
      </w:r>
    </w:p>
    <w:p w14:paraId="6CFF130C" w14:textId="108A96F1" w:rsidR="00137171" w:rsidRDefault="00137171">
      <w:pPr>
        <w:pStyle w:val="Standard"/>
      </w:pPr>
      <w:r w:rsidRPr="00137171">
        <w:t>An opportunity for governors to hear directly from pupils about their experiences of school, their learning, the school's values, behaviour, inclusion and wider school life. Governors should use open, age-appropriate questions and should not ask pupils to comment on individual members of staff or investigate individual incidents or concerns</w:t>
      </w:r>
      <w:r>
        <w:t>.</w:t>
      </w:r>
    </w:p>
    <w:p w14:paraId="35B9CEC7" w14:textId="52F06FD5" w:rsidR="00BD0D4B" w:rsidRDefault="00A45D20">
      <w:pPr>
        <w:pStyle w:val="Standard"/>
      </w:pPr>
      <w:r>
        <w:t>Meeting with</w:t>
      </w:r>
      <w:r>
        <w:t xml:space="preserve"> the School Council regarding their role in school.</w:t>
      </w:r>
    </w:p>
    <w:p w14:paraId="35B9CEC8" w14:textId="77777777" w:rsidR="00BD0D4B" w:rsidRDefault="00A45D20">
      <w:pPr>
        <w:pStyle w:val="Standard"/>
      </w:pPr>
      <w:r>
        <w:t>Meeting with Subject Specialists in order to understand a particular curriculum area more clearly and how the school tackles the teaching to meet all needs</w:t>
      </w:r>
    </w:p>
    <w:p w14:paraId="35B9CEC9" w14:textId="77777777" w:rsidR="00BD0D4B" w:rsidRDefault="00A45D20">
      <w:pPr>
        <w:pStyle w:val="Standard"/>
      </w:pPr>
      <w:r>
        <w:t xml:space="preserve">Meeting with the Headteacher regarding specific </w:t>
      </w:r>
      <w:r>
        <w:t>aspects of school life, for example, Staff Performance Management; Pupil outcomes; optimum deployment of staff.</w:t>
      </w:r>
      <w:r>
        <w:br/>
      </w:r>
    </w:p>
    <w:p w14:paraId="35B9CECA" w14:textId="615E720F" w:rsidR="00BD0D4B" w:rsidRDefault="00A45D20">
      <w:pPr>
        <w:pStyle w:val="Standard"/>
      </w:pPr>
      <w:r>
        <w:rPr>
          <w:b/>
        </w:rPr>
        <w:t>School Policies</w:t>
      </w:r>
    </w:p>
    <w:p w14:paraId="35B9CECB" w14:textId="77777777" w:rsidR="00BD0D4B" w:rsidRDefault="00A45D20">
      <w:pPr>
        <w:pStyle w:val="Standard"/>
      </w:pPr>
      <w:r>
        <w:t>Through the monitoring of policies, it is hoped that Governors will be more informed about the school’s philosophy, aims and ho</w:t>
      </w:r>
      <w:r>
        <w:t>w these are to be achieved.  Schools are not always required to hold a specific policy for each requirement. It is possible to meet several requirements collectively, unless stated otherwise. The drafting of school policies can be delegated to any member o</w:t>
      </w:r>
      <w:r>
        <w:t>f school staff, unless stated otherwise. The Guidance Statutory policies for schools and academy trusts document covers how often each policy must be reviewed. Where it doesn’t, schools are advised to review the policy annually. Where there’s a change in t</w:t>
      </w:r>
      <w:r>
        <w:t>he law or circumstances, schools will need to revise policies or documentation accordingly. It also shows the level of approval required. Not all policies need to be signed off by the full governing body.</w:t>
      </w:r>
    </w:p>
    <w:p w14:paraId="35B9CECC" w14:textId="77777777" w:rsidR="00BD0D4B" w:rsidRDefault="00A45D20">
      <w:pPr>
        <w:pStyle w:val="Standard"/>
      </w:pPr>
      <w:r>
        <w:t>Paper copies of all policies are held in the school</w:t>
      </w:r>
      <w:r>
        <w:t xml:space="preserve"> office and it is the Chair of Governor’s responsibility to ensure these documents are up-to-date.</w:t>
      </w:r>
    </w:p>
    <w:p w14:paraId="35B9CECD" w14:textId="77777777" w:rsidR="00BD0D4B" w:rsidRDefault="00A45D20">
      <w:pPr>
        <w:pStyle w:val="Standard"/>
      </w:pPr>
      <w:r>
        <w:t>At Governors’ meetings, policies will be briefly discussed and any changes identified. The policy will then be signed and dated by the Chair of Governors.</w:t>
      </w:r>
    </w:p>
    <w:p w14:paraId="35B9CECE" w14:textId="77777777" w:rsidR="00BD0D4B" w:rsidRDefault="00BD0D4B">
      <w:pPr>
        <w:pStyle w:val="Standard"/>
      </w:pPr>
    </w:p>
    <w:p w14:paraId="35B9CECF" w14:textId="77777777" w:rsidR="00BD0D4B" w:rsidRDefault="00A45D20">
      <w:pPr>
        <w:pStyle w:val="Standard"/>
      </w:pPr>
      <w:r>
        <w:rPr>
          <w:b/>
        </w:rPr>
        <w:t>S</w:t>
      </w:r>
      <w:r>
        <w:rPr>
          <w:b/>
        </w:rPr>
        <w:t>chool Evaluation Statement (SES)/ Headteacher’s Report</w:t>
      </w:r>
    </w:p>
    <w:p w14:paraId="35B9CED0" w14:textId="77777777" w:rsidR="00BD0D4B" w:rsidRDefault="00A45D20">
      <w:pPr>
        <w:pStyle w:val="Standard"/>
      </w:pPr>
      <w:r>
        <w:t>The School Evaluation Statement is designed to keep the Governing Body informed on a regular basis about standards, attendance, progress, pupil numbers, safeguarding, and school life in general. The He</w:t>
      </w:r>
      <w:r>
        <w:t xml:space="preserve">adteacher will also report on staff training, performance management and absence. The SES </w:t>
      </w:r>
      <w:r>
        <w:lastRenderedPageBreak/>
        <w:t>will be presented at each full Governors’ meeting and will be circulated in advance, with new additions highlighted.</w:t>
      </w:r>
    </w:p>
    <w:p w14:paraId="35B9CED1" w14:textId="77777777" w:rsidR="00BD0D4B" w:rsidRDefault="00A45D20">
      <w:pPr>
        <w:pStyle w:val="Standard"/>
      </w:pPr>
      <w:r>
        <w:t>Prior to each full Governors’ meeting, the Headte</w:t>
      </w:r>
      <w:r>
        <w:t>acher and Chair of Governors will meet to discuss the report and there will be opportunity for Governors to meet to discuss any questions they would like to raise at the upcoming meeting.</w:t>
      </w:r>
    </w:p>
    <w:p w14:paraId="35B9CED2" w14:textId="77777777" w:rsidR="00BD0D4B" w:rsidRDefault="00BD0D4B">
      <w:pPr>
        <w:pStyle w:val="Standard"/>
      </w:pPr>
    </w:p>
    <w:p w14:paraId="35B9CED3" w14:textId="7BD875A0" w:rsidR="00BD0D4B" w:rsidRDefault="00A45D20">
      <w:pPr>
        <w:pStyle w:val="Standard"/>
      </w:pPr>
      <w:r>
        <w:rPr>
          <w:b/>
        </w:rPr>
        <w:t>School Learning Improvement Plan (</w:t>
      </w:r>
      <w:r w:rsidR="00137171">
        <w:rPr>
          <w:b/>
        </w:rPr>
        <w:t>S</w:t>
      </w:r>
      <w:r>
        <w:rPr>
          <w:b/>
        </w:rPr>
        <w:t>IP)</w:t>
      </w:r>
    </w:p>
    <w:p w14:paraId="35B9CED4" w14:textId="3ACB8451" w:rsidR="00BD0D4B" w:rsidRDefault="00A45D20" w:rsidP="00137171">
      <w:pPr>
        <w:pStyle w:val="Standard"/>
      </w:pPr>
      <w:r>
        <w:t xml:space="preserve">The School </w:t>
      </w:r>
      <w:r>
        <w:t>Improvem</w:t>
      </w:r>
      <w:r>
        <w:t xml:space="preserve">ent Plan comprises of five main sections integrally linked to the SES – </w:t>
      </w:r>
      <w:r w:rsidR="00137171">
        <w:t>Inclusion</w:t>
      </w:r>
      <w:r w:rsidR="00137171">
        <w:t xml:space="preserve">, </w:t>
      </w:r>
      <w:r w:rsidR="00137171">
        <w:t>Achievement</w:t>
      </w:r>
      <w:r w:rsidR="00137171">
        <w:t xml:space="preserve">, </w:t>
      </w:r>
      <w:r w:rsidR="00137171">
        <w:t>Curriculum and Teaching</w:t>
      </w:r>
      <w:r w:rsidR="00137171">
        <w:t xml:space="preserve">, </w:t>
      </w:r>
      <w:r w:rsidR="00137171">
        <w:t>Personal Development</w:t>
      </w:r>
      <w:r w:rsidR="00137171">
        <w:t xml:space="preserve">, </w:t>
      </w:r>
      <w:r w:rsidR="00137171">
        <w:t>Early Years Foundation Stage</w:t>
      </w:r>
      <w:r w:rsidR="00137171">
        <w:t>.</w:t>
      </w:r>
    </w:p>
    <w:p w14:paraId="35B9CED5" w14:textId="77777777" w:rsidR="00BD0D4B" w:rsidRDefault="00A45D20">
      <w:pPr>
        <w:pStyle w:val="Standard"/>
      </w:pPr>
      <w:r>
        <w:t>Each section details targets to be achieved and the pro</w:t>
      </w:r>
      <w:r>
        <w:t>cess they will be achieved by. At least one Governor will be assigned to each section and it is those Governors responsibility to familiarise themselves with progress achieved and to update the Governing body as a whole. This will support Governors in thei</w:t>
      </w:r>
      <w:r>
        <w:t>r role as leaders.</w:t>
      </w:r>
    </w:p>
    <w:p w14:paraId="35B9CED6" w14:textId="30E875D7" w:rsidR="00BD0D4B" w:rsidRDefault="00A45D20">
      <w:pPr>
        <w:pStyle w:val="Standard"/>
      </w:pPr>
      <w:r>
        <w:t xml:space="preserve">The </w:t>
      </w:r>
      <w:r w:rsidR="00137171">
        <w:t>S</w:t>
      </w:r>
      <w:r>
        <w:t>IP will generally be written to fall in line with the academic year, however from time to time, it may be extended for a further period. It will be a standard agenda item at each full Governing Body meeting.</w:t>
      </w:r>
    </w:p>
    <w:p w14:paraId="35B9CED8" w14:textId="11816136" w:rsidR="00BD0D4B" w:rsidRDefault="00A45D20">
      <w:pPr>
        <w:pStyle w:val="Standard"/>
      </w:pPr>
      <w:r>
        <w:rPr>
          <w:b/>
        </w:rPr>
        <w:t>Reporting from Full Gov</w:t>
      </w:r>
      <w:r>
        <w:rPr>
          <w:b/>
        </w:rPr>
        <w:t>ernors’ Meetings</w:t>
      </w:r>
    </w:p>
    <w:p w14:paraId="35B9CED9" w14:textId="77777777" w:rsidR="00BD0D4B" w:rsidRDefault="00A45D20">
      <w:pPr>
        <w:pStyle w:val="Standard"/>
      </w:pPr>
      <w:r>
        <w:t>The work of each Governing Body meeting will be recorded via minutes taken by the clerk to Governors, and be circulated within 14 days of each meeting. Meetings will be convened each term at dates agreed in the September full Governing bod</w:t>
      </w:r>
      <w:r>
        <w:t>y meeting.</w:t>
      </w:r>
    </w:p>
    <w:p w14:paraId="35B9CEDA" w14:textId="4ACBF892" w:rsidR="00BD0D4B" w:rsidRDefault="00A45D20">
      <w:pPr>
        <w:pStyle w:val="Standard"/>
      </w:pPr>
      <w:r>
        <w:t xml:space="preserve">All meeting documents, including agenda items, minutes, reports, supporting evidence will be uploaded to a central point, </w:t>
      </w:r>
      <w:proofErr w:type="spellStart"/>
      <w:r>
        <w:t>GovernorHub</w:t>
      </w:r>
      <w:proofErr w:type="spellEnd"/>
      <w:r>
        <w:t>.</w:t>
      </w:r>
    </w:p>
    <w:p w14:paraId="0E0BE0BE" w14:textId="78B99B7B" w:rsidR="00A45D20" w:rsidRDefault="00A45D20">
      <w:pPr>
        <w:pStyle w:val="Standard"/>
      </w:pPr>
    </w:p>
    <w:p w14:paraId="038EC250" w14:textId="2F885A20" w:rsidR="00A45D20" w:rsidRDefault="00A45D20">
      <w:pPr>
        <w:pStyle w:val="Standard"/>
      </w:pPr>
      <w:r w:rsidRPr="00A45D20">
        <w:t>The governing body will review the effectiveness of its governor visit programme annually. Feedback from governors, staff and the Headteacher will be considered to ensure that visits remain purposeful, proportionate and supportive of effective governance. The protocol will be reviewed alongside the school's governance arrangements and amended where necessary to reflect changes in legislation, statutory guidance or school circumstances.</w:t>
      </w:r>
      <w:bookmarkStart w:id="0" w:name="_GoBack"/>
      <w:bookmarkEnd w:id="0"/>
    </w:p>
    <w:sectPr w:rsidR="00A45D2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9CE72" w14:textId="77777777" w:rsidR="00000000" w:rsidRDefault="00A45D20">
      <w:r>
        <w:separator/>
      </w:r>
    </w:p>
  </w:endnote>
  <w:endnote w:type="continuationSeparator" w:id="0">
    <w:p w14:paraId="35B9CE74" w14:textId="77777777" w:rsidR="00000000" w:rsidRDefault="00A4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
    <w:altName w:val="Calibri"/>
    <w:charset w:val="00"/>
    <w:family w:val="auto"/>
    <w:pitch w:val="variable"/>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altName w:val="Arial"/>
    <w:panose1 w:val="020B0604020202020204"/>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9CE6E" w14:textId="77777777" w:rsidR="00000000" w:rsidRDefault="00A45D20">
      <w:r>
        <w:rPr>
          <w:color w:val="000000"/>
        </w:rPr>
        <w:separator/>
      </w:r>
    </w:p>
  </w:footnote>
  <w:footnote w:type="continuationSeparator" w:id="0">
    <w:p w14:paraId="35B9CE70" w14:textId="77777777" w:rsidR="00000000" w:rsidRDefault="00A45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32B26"/>
    <w:multiLevelType w:val="multilevel"/>
    <w:tmpl w:val="1868B942"/>
    <w:styleLink w:val="WW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350E79"/>
    <w:multiLevelType w:val="multilevel"/>
    <w:tmpl w:val="E9E0CE62"/>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4304F46"/>
    <w:multiLevelType w:val="multilevel"/>
    <w:tmpl w:val="F0DA8606"/>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57187B4A"/>
    <w:multiLevelType w:val="multilevel"/>
    <w:tmpl w:val="540CAF2E"/>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1"/>
  </w:num>
  <w:num w:numId="3">
    <w:abstractNumId w:val="0"/>
  </w:num>
  <w:num w:numId="4">
    <w:abstractNumId w:val="3"/>
  </w:num>
  <w:num w:numId="5">
    <w:abstractNumId w:val="1"/>
    <w:lvlOverride w:ilvl="0"/>
  </w:num>
  <w:num w:numId="6">
    <w:abstractNumId w:val="0"/>
    <w:lvlOverride w:ilvl="0"/>
  </w:num>
  <w:num w:numId="7">
    <w:abstractNumId w:val="3"/>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D0D4B"/>
    <w:rsid w:val="00137171"/>
    <w:rsid w:val="00A45D20"/>
    <w:rsid w:val="00BD0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9CE6C"/>
  <w15:docId w15:val="{F5175AA0-014C-411D-BDF1-7C1DDE1A0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en-GB"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spacing w:after="160" w:line="256"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
    <w:name w:val="List"/>
    <w:basedOn w:val="Textbody"/>
    <w:rPr>
      <w:rFonts w:cs="Lucida Sans"/>
      <w:sz w:val="24"/>
    </w:rPr>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ListParagraph">
    <w:name w:val="List Paragraph"/>
    <w:basedOn w:val="Standard"/>
    <w:pPr>
      <w:ind w:left="720"/>
    </w:pPr>
  </w:style>
  <w:style w:type="paragraph" w:customStyle="1" w:styleId="Heading31">
    <w:name w:val="Heading 31"/>
    <w:basedOn w:val="Standard"/>
    <w:pPr>
      <w:spacing w:after="0" w:line="240" w:lineRule="auto"/>
      <w:outlineLvl w:val="3"/>
    </w:pPr>
    <w:rPr>
      <w:rFonts w:ascii="Arial Unicode MS" w:eastAsia="Arial Unicode MS" w:hAnsi="Arial Unicode MS" w:cs="Arial Unicode MS"/>
      <w:b/>
      <w:bCs/>
      <w:sz w:val="24"/>
      <w:szCs w:val="24"/>
    </w:rPr>
  </w:style>
  <w:style w:type="character" w:styleId="Strong">
    <w:name w:val="Strong"/>
    <w:basedOn w:val="DefaultParagraphFont"/>
    <w:rPr>
      <w:b/>
      <w:bCs/>
    </w:rPr>
  </w:style>
  <w:style w:type="character" w:customStyle="1" w:styleId="ListLabel1">
    <w:name w:val="ListLabel 1"/>
  </w:style>
  <w:style w:type="character" w:customStyle="1" w:styleId="ListLabel2">
    <w:name w:val="ListLabel 2"/>
    <w:rPr>
      <w:rFonts w:cs="Courier New"/>
    </w:rPr>
  </w:style>
  <w:style w:type="character" w:customStyle="1" w:styleId="ListLabel3">
    <w:name w:val="ListLabel 3"/>
  </w:style>
  <w:style w:type="character" w:customStyle="1" w:styleId="ListLabel4">
    <w:name w:val="ListLabel 4"/>
  </w:style>
  <w:style w:type="character" w:customStyle="1" w:styleId="ListLabel5">
    <w:name w:val="ListLabel 5"/>
    <w:rPr>
      <w:rFonts w:cs="Courier New"/>
    </w:rPr>
  </w:style>
  <w:style w:type="character" w:customStyle="1" w:styleId="ListLabel6">
    <w:name w:val="ListLabel 6"/>
  </w:style>
  <w:style w:type="character" w:customStyle="1" w:styleId="ListLabel7">
    <w:name w:val="ListLabel 7"/>
  </w:style>
  <w:style w:type="character" w:customStyle="1" w:styleId="ListLabel8">
    <w:name w:val="ListLabel 8"/>
    <w:rPr>
      <w:rFonts w:cs="Courier New"/>
    </w:rPr>
  </w:style>
  <w:style w:type="character" w:customStyle="1" w:styleId="ListLabel9">
    <w:name w:val="ListLabel 9"/>
  </w:style>
  <w:style w:type="character" w:customStyle="1" w:styleId="ListLabel10">
    <w:name w:val="ListLabel 10"/>
  </w:style>
  <w:style w:type="character" w:customStyle="1" w:styleId="ListLabel11">
    <w:name w:val="ListLabel 11"/>
    <w:rPr>
      <w:rFonts w:cs="Courier New"/>
    </w:rPr>
  </w:style>
  <w:style w:type="character" w:customStyle="1" w:styleId="ListLabel12">
    <w:name w:val="ListLabel 12"/>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style>
  <w:style w:type="character" w:customStyle="1" w:styleId="ListLabel16">
    <w:name w:val="ListLabel 16"/>
  </w:style>
  <w:style w:type="character" w:customStyle="1" w:styleId="ListLabel17">
    <w:name w:val="ListLabel 17"/>
    <w:rPr>
      <w:rFonts w:cs="Courier New"/>
    </w:rPr>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511534">
      <w:bodyDiv w:val="1"/>
      <w:marLeft w:val="0"/>
      <w:marRight w:val="0"/>
      <w:marTop w:val="0"/>
      <w:marBottom w:val="0"/>
      <w:divBdr>
        <w:top w:val="none" w:sz="0" w:space="0" w:color="auto"/>
        <w:left w:val="none" w:sz="0" w:space="0" w:color="auto"/>
        <w:bottom w:val="none" w:sz="0" w:space="0" w:color="auto"/>
        <w:right w:val="none" w:sz="0" w:space="0" w:color="auto"/>
      </w:divBdr>
    </w:div>
    <w:div w:id="19973421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C26FC164-A37F-4BB5-9F3E-71D2CB3A80C5}"/>
</file>

<file path=customXml/itemProps2.xml><?xml version="1.0" encoding="utf-8"?>
<ds:datastoreItem xmlns:ds="http://schemas.openxmlformats.org/officeDocument/2006/customXml" ds:itemID="{E8036360-73D8-4537-8DA7-A63E84439438}">
  <ds:schemaRefs>
    <ds:schemaRef ds:uri="http://schemas.microsoft.com/sharepoint/v3/contenttype/forms"/>
  </ds:schemaRefs>
</ds:datastoreItem>
</file>

<file path=customXml/itemProps3.xml><?xml version="1.0" encoding="utf-8"?>
<ds:datastoreItem xmlns:ds="http://schemas.openxmlformats.org/officeDocument/2006/customXml" ds:itemID="{EDBB1D43-1BDA-4F64-A549-7CE209B0CF27}">
  <ds:schemaRefs>
    <ds:schemaRef ds:uri="f6acc1a9-5b25-49d3-870d-8a8baa3c8f4c"/>
    <ds:schemaRef ds:uri="http://purl.org/dc/dcmitype/"/>
    <ds:schemaRef ds:uri="http://schemas.microsoft.com/office/2006/documentManagement/types"/>
    <ds:schemaRef ds:uri="http://purl.org/dc/elements/1.1/"/>
    <ds:schemaRef ds:uri="http://purl.org/dc/terms/"/>
    <ds:schemaRef ds:uri="http://www.w3.org/XML/1998/namespace"/>
    <ds:schemaRef ds:uri="http://schemas.openxmlformats.org/package/2006/metadata/core-properties"/>
    <ds:schemaRef ds:uri="dcfea66a-6f60-4c72-a414-917b75f70ccf"/>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2200</Words>
  <Characters>12542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Withers SAP</dc:creator>
  <cp:lastModifiedBy>L Withers SAP</cp:lastModifiedBy>
  <cp:revision>2</cp:revision>
  <dcterms:created xsi:type="dcterms:W3CDTF">2026-09-17T13:15:00Z</dcterms:created>
  <dcterms:modified xsi:type="dcterms:W3CDTF">2026-09-17T13:15:00Z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Warwickshire County Council</vt:lpwstr>
  </property>
  <property fmtid="{D5CDD505-2E9C-101B-9397-08002B2CF9AE}" pid="4" name="ContentTypeId">
    <vt:lpwstr>0x010100CEB3C6968A845747A68AA0569DE23B25</vt:lpwstr>
  </property>
</Properties>
</file>